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BAC" w:rsidRPr="00D66BAC" w:rsidRDefault="00D66BAC" w:rsidP="00D66BAC">
      <w:pPr>
        <w:ind w:firstLine="708"/>
        <w:jc w:val="both"/>
        <w:rPr>
          <w:sz w:val="26"/>
          <w:szCs w:val="26"/>
        </w:rPr>
      </w:pPr>
      <w:r w:rsidRPr="00D66BAC">
        <w:rPr>
          <w:sz w:val="26"/>
          <w:szCs w:val="26"/>
        </w:rPr>
        <w:t>Прокуратурой Сосновского района проведена проверка по обращению жител</w:t>
      </w:r>
      <w:r w:rsidRPr="00D66BAC">
        <w:rPr>
          <w:sz w:val="26"/>
          <w:szCs w:val="26"/>
        </w:rPr>
        <w:t>я</w:t>
      </w:r>
      <w:r w:rsidRPr="00D66BAC">
        <w:rPr>
          <w:sz w:val="26"/>
          <w:szCs w:val="26"/>
        </w:rPr>
        <w:t xml:space="preserve"> микрорайона Карпаты п. Полетаево Сосновского района Челябинской области по вопросу предоставления электроэнергии ненадлежащего качества.</w:t>
      </w:r>
    </w:p>
    <w:p w:rsidR="00D66BAC" w:rsidRPr="00D66BAC" w:rsidRDefault="00D66BAC" w:rsidP="00D66BAC">
      <w:pPr>
        <w:jc w:val="both"/>
        <w:rPr>
          <w:sz w:val="26"/>
          <w:szCs w:val="26"/>
        </w:rPr>
      </w:pPr>
      <w:r w:rsidRPr="00D66BAC">
        <w:rPr>
          <w:sz w:val="26"/>
          <w:szCs w:val="26"/>
        </w:rPr>
        <w:tab/>
        <w:t>Проверкой установлено, что электроснабжение жилого дома</w:t>
      </w:r>
      <w:r w:rsidRPr="00D66BAC">
        <w:rPr>
          <w:sz w:val="26"/>
          <w:szCs w:val="26"/>
        </w:rPr>
        <w:t xml:space="preserve"> заявителя</w:t>
      </w:r>
      <w:r w:rsidRPr="00D66BAC">
        <w:rPr>
          <w:sz w:val="26"/>
          <w:szCs w:val="26"/>
        </w:rPr>
        <w:t xml:space="preserve">, осуществляется </w:t>
      </w:r>
      <w:r w:rsidRPr="00D66BAC">
        <w:rPr>
          <w:sz w:val="26"/>
          <w:szCs w:val="26"/>
        </w:rPr>
        <w:t xml:space="preserve">от трансформаторной </w:t>
      </w:r>
      <w:proofErr w:type="spellStart"/>
      <w:r w:rsidRPr="00D66BAC">
        <w:rPr>
          <w:sz w:val="26"/>
          <w:szCs w:val="26"/>
        </w:rPr>
        <w:t>подстанци</w:t>
      </w:r>
      <w:proofErr w:type="spellEnd"/>
      <w:r w:rsidRPr="00D66BAC">
        <w:rPr>
          <w:sz w:val="26"/>
          <w:szCs w:val="26"/>
        </w:rPr>
        <w:t>, находящейся на балансе ОАО «МРСК Урала».</w:t>
      </w:r>
    </w:p>
    <w:p w:rsidR="00D66BAC" w:rsidRPr="00D66BAC" w:rsidRDefault="00D66BAC" w:rsidP="00D66BA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66BAC">
        <w:rPr>
          <w:sz w:val="26"/>
          <w:szCs w:val="26"/>
        </w:rPr>
        <w:t>В соответствии со ст.3 Федерального закона от 26.03.2003 N 35-ФЗ «Об электроэнергетике», услуги по передаче электрической энергии - комплекс организационно и технологически связанных действий, в том числе по оперативно-технологическому управлению, которые обеспечивают передачу электрической энергии через технические устройства электрических сетей в соответствии с обязательными требованиями.</w:t>
      </w:r>
    </w:p>
    <w:p w:rsidR="00D66BAC" w:rsidRPr="00D66BAC" w:rsidRDefault="00D66BAC" w:rsidP="00D66B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6BAC">
        <w:rPr>
          <w:sz w:val="26"/>
          <w:szCs w:val="26"/>
        </w:rPr>
        <w:t xml:space="preserve">В соответствии с </w:t>
      </w:r>
      <w:hyperlink r:id="rId4" w:history="1">
        <w:r w:rsidRPr="00D66BAC">
          <w:rPr>
            <w:sz w:val="26"/>
            <w:szCs w:val="26"/>
          </w:rPr>
          <w:t>п.1 ст.38</w:t>
        </w:r>
      </w:hyperlink>
      <w:r w:rsidRPr="00D66BAC">
        <w:rPr>
          <w:sz w:val="26"/>
          <w:szCs w:val="26"/>
        </w:rPr>
        <w:t xml:space="preserve"> Закона об электроэнергетике субъекты электроэнергетики, обеспечивающие поставку электрической энергии потребителям электрической энергии, в том числе </w:t>
      </w:r>
      <w:proofErr w:type="spellStart"/>
      <w:r w:rsidRPr="00D66BAC">
        <w:rPr>
          <w:sz w:val="26"/>
          <w:szCs w:val="26"/>
        </w:rPr>
        <w:t>энергосбытовые</w:t>
      </w:r>
      <w:proofErr w:type="spellEnd"/>
      <w:r w:rsidRPr="00D66BAC">
        <w:rPr>
          <w:sz w:val="26"/>
          <w:szCs w:val="26"/>
        </w:rPr>
        <w:t xml:space="preserve"> организации, гарантирующие поставщики и территориальные сетевые организации (в пределах своей ответственности),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требованиями.</w:t>
      </w:r>
    </w:p>
    <w:p w:rsidR="00D66BAC" w:rsidRPr="00D66BAC" w:rsidRDefault="00D66BAC" w:rsidP="00D66B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6BAC">
        <w:rPr>
          <w:sz w:val="26"/>
          <w:szCs w:val="26"/>
        </w:rPr>
        <w:t xml:space="preserve">Согласно </w:t>
      </w:r>
      <w:hyperlink r:id="rId5" w:history="1">
        <w:r w:rsidRPr="00D66BAC">
          <w:rPr>
            <w:sz w:val="26"/>
            <w:szCs w:val="26"/>
          </w:rPr>
          <w:t>п.10</w:t>
        </w:r>
      </w:hyperlink>
      <w:r w:rsidRPr="00D66BAC">
        <w:rPr>
          <w:sz w:val="26"/>
          <w:szCs w:val="26"/>
        </w:rPr>
        <w:t xml:space="preserve"> правил, предусмотренных Постановлением Правительства РФ от 06.05.2011 N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домов»), предоставления коммунальных услуг отклонение напряжения и (или) частоты электрического тока от требований законодательства Российской Федерации о техническом регулировании не допускается.</w:t>
      </w:r>
    </w:p>
    <w:p w:rsidR="00D66BAC" w:rsidRPr="00D66BAC" w:rsidRDefault="00D66BAC" w:rsidP="00D66BA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66BAC">
        <w:rPr>
          <w:sz w:val="26"/>
          <w:szCs w:val="26"/>
        </w:rPr>
        <w:t>В соответствии с ГОСТ 32144-2013, номинальное напряжение электропитания должно составлять 220 Вольт.</w:t>
      </w:r>
    </w:p>
    <w:p w:rsidR="00D66BAC" w:rsidRPr="00D66BAC" w:rsidRDefault="00D66BAC" w:rsidP="00D66BAC">
      <w:pPr>
        <w:jc w:val="both"/>
        <w:rPr>
          <w:sz w:val="26"/>
          <w:szCs w:val="26"/>
        </w:rPr>
      </w:pPr>
      <w:r w:rsidRPr="00D66BAC">
        <w:rPr>
          <w:sz w:val="26"/>
          <w:szCs w:val="26"/>
        </w:rPr>
        <w:tab/>
        <w:t xml:space="preserve">Согласно </w:t>
      </w:r>
      <w:proofErr w:type="gramStart"/>
      <w:r w:rsidRPr="00D66BAC">
        <w:rPr>
          <w:sz w:val="26"/>
          <w:szCs w:val="26"/>
        </w:rPr>
        <w:t xml:space="preserve">акту </w:t>
      </w:r>
      <w:bookmarkStart w:id="0" w:name="_GoBack"/>
      <w:bookmarkEnd w:id="0"/>
      <w:r w:rsidRPr="00D66BAC">
        <w:rPr>
          <w:sz w:val="26"/>
          <w:szCs w:val="26"/>
        </w:rPr>
        <w:t>обследования электроустановок</w:t>
      </w:r>
      <w:proofErr w:type="gramEnd"/>
      <w:r w:rsidRPr="00D66BAC">
        <w:rPr>
          <w:sz w:val="26"/>
          <w:szCs w:val="26"/>
        </w:rPr>
        <w:t xml:space="preserve"> на предмет соответствия поставляемой электроэнергии требованиям к качеству в </w:t>
      </w:r>
      <w:r w:rsidRPr="00D66BAC">
        <w:rPr>
          <w:sz w:val="26"/>
          <w:szCs w:val="26"/>
        </w:rPr>
        <w:t xml:space="preserve">доме заявителя </w:t>
      </w:r>
      <w:r w:rsidRPr="00D66BAC">
        <w:rPr>
          <w:sz w:val="26"/>
          <w:szCs w:val="26"/>
        </w:rPr>
        <w:t>параметры качества предоставляемой коммунальной услуги не соответствуют требованиям ГОСТ, место возникновения нарушения качества коммунальной услуги – до границы раздела элементов централизованных сетей инженерно-технического обеспечения (на стороне сетевой организации). ПО «ЦЭС» филиала ОАО «МРСК – Урала» – «Челябэнерго» принято решение разработать мероприятия по приведению качества электроэнергии, поставляемой потребителю, в соответствие с ГОСТ 32144-2013 в срок до 17.02.2020.</w:t>
      </w:r>
      <w:r w:rsidRPr="00D66BAC">
        <w:rPr>
          <w:sz w:val="26"/>
          <w:szCs w:val="26"/>
        </w:rPr>
        <w:t xml:space="preserve"> </w:t>
      </w:r>
      <w:r w:rsidRPr="00D66BAC">
        <w:rPr>
          <w:sz w:val="26"/>
          <w:szCs w:val="26"/>
        </w:rPr>
        <w:t>В нарушение требований вышеуказанного законодательства, до настоящего времени мероприятия по приведению качества электроэнергии, поставляемой потребителю, в соответствие с ГОСТ ОАО «МРСК –Урала» не разработаны, выявленные нарушения не устранены</w:t>
      </w:r>
      <w:r w:rsidRPr="00D66BAC">
        <w:rPr>
          <w:sz w:val="26"/>
          <w:szCs w:val="26"/>
        </w:rPr>
        <w:t>.</w:t>
      </w:r>
    </w:p>
    <w:p w:rsidR="00D66BAC" w:rsidRPr="00D66BAC" w:rsidRDefault="00D66BAC" w:rsidP="00D66BAC">
      <w:pPr>
        <w:jc w:val="both"/>
        <w:rPr>
          <w:sz w:val="26"/>
          <w:szCs w:val="26"/>
        </w:rPr>
      </w:pPr>
      <w:r w:rsidRPr="00D66BAC">
        <w:rPr>
          <w:sz w:val="26"/>
          <w:szCs w:val="26"/>
        </w:rPr>
        <w:tab/>
        <w:t xml:space="preserve">Прокуратурой района в адрес </w:t>
      </w:r>
      <w:r w:rsidRPr="00D66BAC">
        <w:rPr>
          <w:sz w:val="26"/>
          <w:szCs w:val="26"/>
        </w:rPr>
        <w:t>ОАО</w:t>
      </w:r>
      <w:r w:rsidRPr="00D66BAC">
        <w:rPr>
          <w:sz w:val="26"/>
          <w:szCs w:val="26"/>
        </w:rPr>
        <w:t xml:space="preserve"> «МРСК – Урала» - «Челябэнерго» внесено представление об устранении нарушений федерального законодательства. В настоящее время находится на рассмотрении.</w:t>
      </w:r>
    </w:p>
    <w:p w:rsidR="00D66BAC" w:rsidRPr="00D66BAC" w:rsidRDefault="00D66BAC" w:rsidP="00D66BAC">
      <w:pPr>
        <w:jc w:val="both"/>
        <w:rPr>
          <w:sz w:val="26"/>
          <w:szCs w:val="26"/>
        </w:rPr>
      </w:pPr>
    </w:p>
    <w:p w:rsidR="00D66BAC" w:rsidRPr="00D66BAC" w:rsidRDefault="00D66BAC" w:rsidP="00D66BAC">
      <w:pPr>
        <w:jc w:val="both"/>
        <w:rPr>
          <w:sz w:val="26"/>
          <w:szCs w:val="26"/>
        </w:rPr>
      </w:pPr>
      <w:r w:rsidRPr="00D66BAC">
        <w:rPr>
          <w:sz w:val="26"/>
          <w:szCs w:val="26"/>
        </w:rPr>
        <w:t>Помощник прокурора района Шумакова М.В.</w:t>
      </w:r>
    </w:p>
    <w:sectPr w:rsidR="00D66BAC" w:rsidRPr="00D6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9D"/>
    <w:rsid w:val="0074529D"/>
    <w:rsid w:val="00C23E4C"/>
    <w:rsid w:val="00D6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8393"/>
  <w15:chartTrackingRefBased/>
  <w15:docId w15:val="{827A074F-97C5-4202-85DA-F13C2B16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1A0A83715F8E69DD578755C2EF9377117E87925A59DB10740DE5AC163E8452A46A620C18044BE5399BACAEB5EF9F9B9206C66EFA69BBA5j84EE" TargetMode="External"/><Relationship Id="rId4" Type="http://schemas.openxmlformats.org/officeDocument/2006/relationships/hyperlink" Target="consultantplus://offline/ref=30D57770F51C844FA55ED83F1187304C1A8959C609A5D4257EA72CF09519BE68FD03E1B62FCCF44A1490A31430DA469160ED466C7252E96Fa7w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Шумакова Марина Владимировна</dc:creator>
  <cp:keywords/>
  <dc:description/>
  <cp:lastModifiedBy>Шумакова Марина Владимировна</cp:lastModifiedBy>
  <cp:revision>2</cp:revision>
  <dcterms:created xsi:type="dcterms:W3CDTF">2020-05-21T06:50:00Z</dcterms:created>
  <dcterms:modified xsi:type="dcterms:W3CDTF">2020-05-21T06:55:00Z</dcterms:modified>
</cp:coreProperties>
</file>